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5E1E" w:rsidRPr="00245E1E" w:rsidRDefault="00245E1E" w:rsidP="00245E1E">
      <w:pPr>
        <w:spacing w:before="0" w:after="600"/>
        <w:outlineLvl w:val="1"/>
        <w:rPr>
          <w:rFonts w:ascii="Rubik" w:eastAsia="Times New Roman" w:hAnsi="Rubik" w:cs="Times New Roman"/>
          <w:b/>
          <w:bCs/>
          <w:sz w:val="42"/>
          <w:szCs w:val="42"/>
          <w:lang w:eastAsia="ru-RU"/>
        </w:rPr>
      </w:pPr>
      <w:proofErr w:type="spellStart"/>
      <w:r w:rsidRPr="00245E1E">
        <w:rPr>
          <w:rFonts w:ascii="Rubik" w:eastAsia="Times New Roman" w:hAnsi="Rubik" w:cs="Times New Roman"/>
          <w:b/>
          <w:bCs/>
          <w:sz w:val="42"/>
          <w:szCs w:val="42"/>
          <w:lang w:eastAsia="ru-RU"/>
        </w:rPr>
        <w:t>Экоактивисты</w:t>
      </w:r>
      <w:proofErr w:type="spellEnd"/>
      <w:r w:rsidRPr="00245E1E">
        <w:rPr>
          <w:rFonts w:ascii="Rubik" w:eastAsia="Times New Roman" w:hAnsi="Rubik" w:cs="Times New Roman"/>
          <w:b/>
          <w:bCs/>
          <w:sz w:val="42"/>
          <w:szCs w:val="42"/>
          <w:lang w:eastAsia="ru-RU"/>
        </w:rPr>
        <w:t xml:space="preserve"> призывают отказаться от запуска воздушных шаров и «китайских» фонариков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Светодиодные, воздушные, </w:t>
      </w:r>
      <w:proofErr w:type="spell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фольгированные</w:t>
      </w:r>
      <w:proofErr w:type="spellEnd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шары, небесные фонарики и хлопушки, по мнению </w:t>
      </w:r>
      <w:proofErr w:type="gram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экологов</w:t>
      </w:r>
      <w:proofErr w:type="gramEnd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наносят непоправимый вред окружающей среде. Сейчас данная проблема становится особо актуальной, так как в летний период проводится большое количество выпускных вечеров, свадеб и других торжеств на природе.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С инициативой о запрете на использование и запуск воздушных шаров, </w:t>
      </w:r>
      <w:proofErr w:type="spell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фольгированных</w:t>
      </w:r>
      <w:proofErr w:type="spellEnd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шаров, светодиодных шаров, небесных (китайских) фонариков и других видов шаров во время планирования и осуществления массовых мероприятий на территории Приморского </w:t>
      </w:r>
      <w:proofErr w:type="spell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краяэкологическое</w:t>
      </w:r>
      <w:proofErr w:type="spellEnd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движения «Раздельный сбор» в </w:t>
      </w:r>
      <w:proofErr w:type="gram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г</w:t>
      </w:r>
      <w:proofErr w:type="gramEnd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. Владивостоке.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spell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Экоактивисты</w:t>
      </w:r>
      <w:proofErr w:type="spellEnd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настаивают, что запуск шаров влечет за собой не только загрязнение окружающей среды, но и опасность для человека, животных и всех экосистем.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proofErr w:type="gram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В природных условиях шары имеют долгий срок разложения, выделяют вредные токсичные вещества, а составные элементы шаров (ленты, веревки, пластиковые держатели, проволочные каркасы, светодиодные элементы и батарейки могут травмировать или быть смертельными для птиц, морских обитателей и других млекопитающих.</w:t>
      </w:r>
      <w:proofErr w:type="gramEnd"/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Батарейки, также являются опасными отходами при разложении в природных условиях: выделяют в почву и воду соли, кислоты, щелочи, тяжелые металлы, которые могут принести вред населению, загрязняют водные объекты, попасть в пищевую цепочку.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Санкт-Петербург, Сочи, Краснодарский край, Челябинск, Самара, Республика Башкортостан, а также другие города и субъекты на территории Российской Федерации уже имеют позитивный опыт в части ограничения использования и бесконтрольного запуска шаров.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 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Небезопасный для природы запуск шаров и фонариков, использование декораций </w:t>
      </w:r>
      <w:proofErr w:type="spell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экоактивисты</w:t>
      </w:r>
      <w:proofErr w:type="spellEnd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предлагают заменить проведением </w:t>
      </w:r>
      <w:proofErr w:type="spellStart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>флеш-мобов</w:t>
      </w:r>
      <w:proofErr w:type="spellEnd"/>
      <w:r w:rsidRPr="00245E1E">
        <w:rPr>
          <w:rFonts w:ascii="Arial" w:eastAsia="Times New Roman" w:hAnsi="Arial" w:cs="Arial"/>
          <w:color w:val="333333"/>
          <w:sz w:val="27"/>
          <w:szCs w:val="27"/>
          <w:lang w:eastAsia="ru-RU"/>
        </w:rPr>
        <w:t xml:space="preserve"> и посадкой молодых деревьев, а вместо букетов в полиэтилене дарить горшечные растения. Подробнее с альтернативными способами проведения праздников можно ознакомиться в памятках.</w:t>
      </w: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45E1E" w:rsidRDefault="00B153E7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940425" cy="4170003"/>
            <wp:effectExtent l="19050" t="0" r="3175" b="0"/>
            <wp:docPr id="4" name="Рисунок 4" descr="D:\PasechnikVV\Desktop\мама\1m85v1vs9cd7y9woj7cw02qxnbw6xuw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asechnikVV\Desktop\мама\1m85v1vs9cd7y9woj7cw02qxnbw6xuw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0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3E7" w:rsidRDefault="00B153E7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B153E7" w:rsidRPr="00245E1E" w:rsidRDefault="00B153E7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45E1E" w:rsidRPr="00245E1E" w:rsidRDefault="00245E1E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</w:p>
    <w:p w:rsidR="00245E1E" w:rsidRPr="00245E1E" w:rsidRDefault="00B153E7" w:rsidP="00245E1E">
      <w:pPr>
        <w:spacing w:before="0"/>
        <w:jc w:val="both"/>
        <w:rPr>
          <w:rFonts w:ascii="Arial" w:eastAsia="Times New Roman" w:hAnsi="Arial" w:cs="Arial"/>
          <w:color w:val="333333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940425" cy="4165631"/>
            <wp:effectExtent l="19050" t="0" r="3175" b="0"/>
            <wp:docPr id="6" name="Рисунок 6" descr="D:\PasechnikVV\Desktop\мама\bv57kr7qo59vf5nfa0441dl7xgqbss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asechnikVV\Desktop\мама\bv57kr7qo59vf5nfa0441dl7xgqbsstj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5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209" w:rsidRDefault="00747209"/>
    <w:sectPr w:rsidR="00747209" w:rsidSect="00747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ubi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5E1E"/>
    <w:rsid w:val="0024518E"/>
    <w:rsid w:val="00245E1E"/>
    <w:rsid w:val="00747209"/>
    <w:rsid w:val="007C62B5"/>
    <w:rsid w:val="00B153E7"/>
    <w:rsid w:val="00D716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209"/>
  </w:style>
  <w:style w:type="paragraph" w:styleId="2">
    <w:name w:val="heading 2"/>
    <w:basedOn w:val="a"/>
    <w:link w:val="20"/>
    <w:uiPriority w:val="9"/>
    <w:qFormat/>
    <w:rsid w:val="00245E1E"/>
    <w:pPr>
      <w:spacing w:before="100" w:beforeAutospacing="1" w:after="100" w:afterAutospacing="1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45E1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45E1E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153E7"/>
    <w:pPr>
      <w:spacing w:before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3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03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4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294</Words>
  <Characters>1681</Characters>
  <Application>Microsoft Office Word</Application>
  <DocSecurity>0</DocSecurity>
  <Lines>14</Lines>
  <Paragraphs>3</Paragraphs>
  <ScaleCrop>false</ScaleCrop>
  <Company/>
  <LinksUpToDate>false</LinksUpToDate>
  <CharactersWithSpaces>1972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Пасечник Виктория Викторовна</dc:creator>
  <cp:keywords/>
  <dc:description/>
  <cp:lastModifiedBy>Пасечник Виктория Викторовна</cp:lastModifiedBy>
  <cp:revision>5</cp:revision>
  <dcterms:created xsi:type="dcterms:W3CDTF">2022-05-30T02:01:00Z</dcterms:created>
  <dcterms:modified xsi:type="dcterms:W3CDTF">2022-05-30T02:03:00Z</dcterms:modified>
</cp:coreProperties>
</file>